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F46BE1" w:rsidRPr="006E0938" w:rsidTr="007F42DA">
        <w:trPr>
          <w:trHeight w:hRule="exact" w:val="561"/>
          <w:jc w:val="right"/>
        </w:trPr>
        <w:tc>
          <w:tcPr>
            <w:tcW w:w="8958" w:type="dxa"/>
            <w:tcBorders>
              <w:top w:val="nil"/>
              <w:bottom w:val="nil"/>
            </w:tcBorders>
            <w:shd w:val="clear" w:color="auto" w:fill="D9D9D9" w:themeFill="background1" w:themeFillShade="D9"/>
            <w:vAlign w:val="center"/>
          </w:tcPr>
          <w:p w:rsidR="00F46BE1" w:rsidRPr="006E0938" w:rsidRDefault="00F46BE1" w:rsidP="007F42DA">
            <w:pPr>
              <w:pStyle w:val="a4"/>
              <w:jc w:val="left"/>
              <w:rPr>
                <w:rFonts w:ascii="David" w:hAnsi="David" w:cs="David"/>
                <w:color w:val="auto"/>
                <w:sz w:val="24"/>
                <w:szCs w:val="24"/>
                <w:rtl/>
              </w:rPr>
            </w:pPr>
            <w:bookmarkStart w:id="0" w:name="_GoBack"/>
            <w:bookmarkEnd w:id="0"/>
            <w:r w:rsidRPr="006E0938">
              <w:rPr>
                <w:rFonts w:ascii="David" w:hAnsi="David" w:cs="David"/>
                <w:color w:val="auto"/>
                <w:sz w:val="24"/>
                <w:szCs w:val="24"/>
                <w:rtl/>
              </w:rPr>
              <w:t>נספח ג'</w:t>
            </w:r>
          </w:p>
        </w:tc>
      </w:tr>
      <w:tr w:rsidR="00F46BE1" w:rsidRPr="006E0938" w:rsidTr="007F42DA">
        <w:trPr>
          <w:trHeight w:hRule="exact" w:val="561"/>
          <w:jc w:val="right"/>
        </w:trPr>
        <w:tc>
          <w:tcPr>
            <w:tcW w:w="8958" w:type="dxa"/>
            <w:tcBorders>
              <w:top w:val="nil"/>
              <w:bottom w:val="nil"/>
            </w:tcBorders>
            <w:shd w:val="clear" w:color="auto" w:fill="1B3461"/>
            <w:vAlign w:val="center"/>
          </w:tcPr>
          <w:p w:rsidR="00F46BE1" w:rsidRPr="006E0938" w:rsidRDefault="00F46BE1" w:rsidP="007F42DA">
            <w:pPr>
              <w:pStyle w:val="a4"/>
              <w:jc w:val="left"/>
              <w:rPr>
                <w:rFonts w:ascii="David" w:hAnsi="David" w:cs="David"/>
                <w:sz w:val="24"/>
                <w:szCs w:val="24"/>
                <w:rtl/>
              </w:rPr>
            </w:pPr>
            <w:r w:rsidRPr="006E0938">
              <w:rPr>
                <w:rFonts w:ascii="David" w:hAnsi="David" w:cs="David"/>
                <w:b w:val="0"/>
                <w:i/>
                <w:sz w:val="24"/>
                <w:szCs w:val="24"/>
                <w:rtl/>
              </w:rPr>
              <w:t>הצעת האשכול</w:t>
            </w:r>
          </w:p>
        </w:tc>
      </w:tr>
    </w:tbl>
    <w:p w:rsidR="00F46BE1" w:rsidRPr="006E0938" w:rsidRDefault="00F46BE1" w:rsidP="00F46BE1">
      <w:pPr>
        <w:spacing w:line="360" w:lineRule="auto"/>
        <w:jc w:val="both"/>
        <w:rPr>
          <w:rFonts w:ascii="David" w:hAnsi="David" w:cs="David"/>
          <w:sz w:val="24"/>
          <w:szCs w:val="24"/>
          <w:rtl/>
        </w:rPr>
      </w:pPr>
    </w:p>
    <w:tbl>
      <w:tblPr>
        <w:tblStyle w:val="a3"/>
        <w:bidiVisual/>
        <w:tblW w:w="0" w:type="auto"/>
        <w:tblLook w:val="04A0" w:firstRow="1" w:lastRow="0" w:firstColumn="1" w:lastColumn="0" w:noHBand="0" w:noVBand="1"/>
      </w:tblPr>
      <w:tblGrid>
        <w:gridCol w:w="8296"/>
      </w:tblGrid>
      <w:tr w:rsidR="00F46BE1" w:rsidRPr="006E0938" w:rsidTr="007F42DA">
        <w:tc>
          <w:tcPr>
            <w:tcW w:w="8948" w:type="dxa"/>
          </w:tcPr>
          <w:p w:rsidR="00F46BE1" w:rsidRPr="006E0938" w:rsidRDefault="00F46BE1" w:rsidP="007F42DA">
            <w:pPr>
              <w:spacing w:line="360" w:lineRule="auto"/>
              <w:jc w:val="both"/>
              <w:rPr>
                <w:rFonts w:ascii="David" w:hAnsi="David" w:cs="David"/>
                <w:b/>
                <w:bCs/>
                <w:sz w:val="24"/>
                <w:szCs w:val="24"/>
                <w:rtl/>
              </w:rPr>
            </w:pPr>
            <w:r w:rsidRPr="006E0938">
              <w:rPr>
                <w:rFonts w:ascii="David" w:hAnsi="David" w:cs="David"/>
                <w:b/>
                <w:bCs/>
                <w:sz w:val="24"/>
                <w:szCs w:val="24"/>
                <w:rtl/>
              </w:rPr>
              <w:t>שם האשכול :</w:t>
            </w:r>
          </w:p>
        </w:tc>
      </w:tr>
      <w:tr w:rsidR="00F46BE1" w:rsidRPr="006E0938" w:rsidTr="007F42DA">
        <w:tc>
          <w:tcPr>
            <w:tcW w:w="8948" w:type="dxa"/>
          </w:tcPr>
          <w:p w:rsidR="00F46BE1" w:rsidRPr="006E0938" w:rsidRDefault="00F46BE1" w:rsidP="007F42DA">
            <w:pPr>
              <w:jc w:val="center"/>
              <w:rPr>
                <w:rFonts w:ascii="David" w:hAnsi="David" w:cs="David"/>
                <w:b/>
                <w:bCs/>
                <w:sz w:val="24"/>
                <w:szCs w:val="24"/>
                <w:rtl/>
              </w:rPr>
            </w:pPr>
            <w:r w:rsidRPr="006E0938">
              <w:rPr>
                <w:rFonts w:ascii="David" w:hAnsi="David" w:cs="David"/>
                <w:b/>
                <w:bCs/>
                <w:sz w:val="24"/>
                <w:szCs w:val="24"/>
                <w:rtl/>
              </w:rPr>
              <w:t>אסטרטגיה אזורית</w:t>
            </w:r>
          </w:p>
        </w:tc>
      </w:tr>
      <w:tr w:rsidR="00F46BE1" w:rsidRPr="006E0938" w:rsidTr="007F42DA">
        <w:tc>
          <w:tcPr>
            <w:tcW w:w="8948" w:type="dxa"/>
          </w:tcPr>
          <w:p w:rsidR="00F46BE1" w:rsidRPr="006E0938" w:rsidRDefault="00F46BE1" w:rsidP="007F42DA">
            <w:pPr>
              <w:spacing w:line="360" w:lineRule="auto"/>
              <w:jc w:val="both"/>
              <w:rPr>
                <w:rFonts w:ascii="David" w:hAnsi="David" w:cs="David"/>
                <w:sz w:val="24"/>
                <w:szCs w:val="24"/>
                <w:rtl/>
              </w:rPr>
            </w:pPr>
            <w:r w:rsidRPr="006E0938">
              <w:rPr>
                <w:rFonts w:ascii="David" w:hAnsi="David" w:cs="David"/>
                <w:sz w:val="24"/>
                <w:szCs w:val="24"/>
                <w:rtl/>
              </w:rPr>
              <w:t>יש לתאר את האסטרטגיה האזורית המתייחסת לניתוח אתגרים אזוריים עיקריים ולעשייה בתחום האנרגיה המקיימת</w:t>
            </w:r>
            <w:r w:rsidRPr="006E0938">
              <w:rPr>
                <w:rFonts w:ascii="David" w:hAnsi="David" w:cs="David" w:hint="cs"/>
                <w:sz w:val="24"/>
                <w:szCs w:val="24"/>
                <w:rtl/>
              </w:rPr>
              <w:t xml:space="preserve"> באשכול</w:t>
            </w:r>
            <w:r w:rsidRPr="006E0938">
              <w:rPr>
                <w:rFonts w:ascii="David" w:hAnsi="David" w:cs="David"/>
                <w:sz w:val="24"/>
                <w:szCs w:val="24"/>
                <w:rtl/>
              </w:rPr>
              <w:t xml:space="preserve"> </w:t>
            </w:r>
            <w:r w:rsidRPr="006E0938">
              <w:rPr>
                <w:rFonts w:ascii="David" w:hAnsi="David" w:cs="David" w:hint="cs"/>
                <w:sz w:val="24"/>
                <w:szCs w:val="24"/>
                <w:rtl/>
              </w:rPr>
              <w:t xml:space="preserve">שנעשתה  </w:t>
            </w:r>
            <w:r w:rsidRPr="006E0938">
              <w:rPr>
                <w:rFonts w:ascii="David" w:hAnsi="David" w:cs="David"/>
                <w:sz w:val="24"/>
                <w:szCs w:val="24"/>
                <w:rtl/>
              </w:rPr>
              <w:t>עד כה</w:t>
            </w:r>
            <w:r w:rsidRPr="006E0938">
              <w:rPr>
                <w:rFonts w:ascii="David" w:hAnsi="David" w:cs="David" w:hint="cs"/>
                <w:sz w:val="24"/>
                <w:szCs w:val="24"/>
                <w:rtl/>
              </w:rPr>
              <w:t xml:space="preserve"> בהובלת ומעורבות האשכול</w:t>
            </w:r>
            <w:r w:rsidRPr="006E0938">
              <w:rPr>
                <w:rFonts w:ascii="David" w:hAnsi="David" w:cs="David"/>
                <w:sz w:val="24"/>
                <w:szCs w:val="24"/>
                <w:rtl/>
              </w:rPr>
              <w:t xml:space="preserve">. התיאור צריך לכלול את כל הפרויקטים שבוצעו בתחום אנרגיה מקיימת </w:t>
            </w:r>
            <w:r w:rsidRPr="006E0938">
              <w:rPr>
                <w:rFonts w:ascii="David" w:hAnsi="David" w:cs="David"/>
                <w:b/>
                <w:bCs/>
                <w:sz w:val="24"/>
                <w:szCs w:val="24"/>
                <w:rtl/>
              </w:rPr>
              <w:t>באשכול</w:t>
            </w:r>
            <w:r w:rsidRPr="006E0938">
              <w:rPr>
                <w:rFonts w:ascii="David" w:hAnsi="David" w:cs="David"/>
                <w:sz w:val="24"/>
                <w:szCs w:val="24"/>
                <w:rtl/>
              </w:rPr>
              <w:t xml:space="preserve"> – לרבות פרויקטים להתייעלות באנרגיה, ניהול אנרגיה וייצור אנרגיה. יש לציין את תקציב הפרויקטים. יש לצרף מיפוי אזורי של צריכת וייצור האנרגיה של הרשויות באשכול, ככל שקיים. יש לציין תכניות עתידיות בתחום וכן שותפויות קיימות עם גופים חיצוניים שיסייעו לקידום התחום, וכן פרויקטים מרכזיים  בתחומים שאינם בהכרח נוגעים לאנרגיה. </w:t>
            </w:r>
          </w:p>
          <w:p w:rsidR="00F46BE1" w:rsidRPr="006E0938" w:rsidRDefault="00F46BE1" w:rsidP="007F42DA">
            <w:pPr>
              <w:spacing w:line="360" w:lineRule="auto"/>
              <w:jc w:val="both"/>
              <w:rPr>
                <w:rFonts w:ascii="David" w:hAnsi="David" w:cs="David"/>
                <w:b/>
                <w:bCs/>
                <w:sz w:val="24"/>
                <w:szCs w:val="24"/>
                <w:rtl/>
              </w:rPr>
            </w:pPr>
          </w:p>
          <w:p w:rsidR="00F46BE1" w:rsidRPr="006E0938" w:rsidRDefault="00F46BE1" w:rsidP="007F42DA">
            <w:pPr>
              <w:spacing w:line="360" w:lineRule="auto"/>
              <w:jc w:val="both"/>
              <w:rPr>
                <w:rFonts w:ascii="David" w:hAnsi="David" w:cs="David"/>
                <w:b/>
                <w:bCs/>
                <w:sz w:val="24"/>
                <w:szCs w:val="24"/>
                <w:rtl/>
              </w:rPr>
            </w:pPr>
            <w:r w:rsidRPr="006E0938">
              <w:rPr>
                <w:rFonts w:ascii="David" w:hAnsi="David" w:cs="David"/>
                <w:b/>
                <w:bCs/>
                <w:sz w:val="24"/>
                <w:szCs w:val="24"/>
                <w:rtl/>
              </w:rPr>
              <w:t>חלק זה לא יעלה על שני עמודים.</w:t>
            </w:r>
          </w:p>
          <w:p w:rsidR="00F46BE1" w:rsidRPr="006E0938" w:rsidRDefault="00F46BE1" w:rsidP="007F42DA">
            <w:pPr>
              <w:jc w:val="both"/>
              <w:rPr>
                <w:rFonts w:ascii="David" w:hAnsi="David" w:cs="David"/>
                <w:b/>
                <w:bCs/>
                <w:sz w:val="24"/>
                <w:szCs w:val="24"/>
                <w:rtl/>
              </w:rPr>
            </w:pPr>
          </w:p>
          <w:p w:rsidR="00F46BE1" w:rsidRPr="006E0938" w:rsidRDefault="00F46BE1" w:rsidP="007F42DA">
            <w:pPr>
              <w:jc w:val="both"/>
              <w:rPr>
                <w:rFonts w:ascii="David" w:hAnsi="David" w:cs="David"/>
                <w:b/>
                <w:bCs/>
                <w:sz w:val="24"/>
                <w:szCs w:val="24"/>
                <w:rtl/>
              </w:rPr>
            </w:pPr>
          </w:p>
          <w:p w:rsidR="00F46BE1" w:rsidRPr="006E0938" w:rsidRDefault="00F46BE1" w:rsidP="007F42DA">
            <w:pPr>
              <w:jc w:val="both"/>
              <w:rPr>
                <w:rFonts w:ascii="David" w:hAnsi="David" w:cs="David"/>
                <w:sz w:val="24"/>
                <w:szCs w:val="24"/>
                <w:rtl/>
              </w:rPr>
            </w:pPr>
          </w:p>
        </w:tc>
      </w:tr>
      <w:tr w:rsidR="00F46BE1" w:rsidRPr="006E0938" w:rsidTr="007F42DA">
        <w:tc>
          <w:tcPr>
            <w:tcW w:w="8948" w:type="dxa"/>
          </w:tcPr>
          <w:p w:rsidR="00F46BE1" w:rsidRPr="006E0938" w:rsidRDefault="00F46BE1" w:rsidP="007F42DA">
            <w:pPr>
              <w:jc w:val="center"/>
              <w:rPr>
                <w:rFonts w:ascii="David" w:hAnsi="David" w:cs="David"/>
                <w:b/>
                <w:bCs/>
                <w:sz w:val="24"/>
                <w:szCs w:val="24"/>
                <w:rtl/>
              </w:rPr>
            </w:pPr>
            <w:r w:rsidRPr="006E0938">
              <w:rPr>
                <w:rFonts w:ascii="David" w:hAnsi="David" w:cs="David"/>
                <w:b/>
                <w:bCs/>
                <w:sz w:val="24"/>
                <w:szCs w:val="24"/>
                <w:rtl/>
              </w:rPr>
              <w:t>השפעה אזורית</w:t>
            </w:r>
          </w:p>
        </w:tc>
      </w:tr>
      <w:tr w:rsidR="00F46BE1" w:rsidRPr="006E0938" w:rsidTr="007F42DA">
        <w:tc>
          <w:tcPr>
            <w:tcW w:w="8948" w:type="dxa"/>
          </w:tcPr>
          <w:p w:rsidR="00F46BE1" w:rsidRPr="006E0938" w:rsidRDefault="00F46BE1" w:rsidP="007F42DA">
            <w:pPr>
              <w:spacing w:line="360" w:lineRule="auto"/>
              <w:jc w:val="both"/>
              <w:rPr>
                <w:rFonts w:ascii="David" w:hAnsi="David" w:cs="David"/>
                <w:sz w:val="24"/>
                <w:szCs w:val="24"/>
                <w:rtl/>
              </w:rPr>
            </w:pPr>
            <w:r w:rsidRPr="006E0938">
              <w:rPr>
                <w:rFonts w:ascii="David" w:hAnsi="David" w:cs="David"/>
                <w:sz w:val="24"/>
                <w:szCs w:val="24"/>
                <w:rtl/>
              </w:rPr>
              <w:t>יש לציין את מספר הרשויות שהביעו עניין בהצטרפות לתהליך של קידום אנרגיה מקיימת</w:t>
            </w:r>
            <w:r w:rsidRPr="006E0938">
              <w:rPr>
                <w:rFonts w:ascii="David" w:hAnsi="David" w:cs="David" w:hint="cs"/>
                <w:sz w:val="24"/>
                <w:szCs w:val="24"/>
                <w:rtl/>
              </w:rPr>
              <w:t xml:space="preserve"> באשכולות אזוריים</w:t>
            </w:r>
            <w:r w:rsidRPr="006E0938">
              <w:rPr>
                <w:rFonts w:ascii="David" w:hAnsi="David" w:cs="David"/>
                <w:sz w:val="24"/>
                <w:szCs w:val="24"/>
                <w:rtl/>
              </w:rPr>
              <w:t>, ואת האחוז היחסי שלהן מכלל רשויות האשכול, וכן את מספר התושבים ברשויות אלו. יש לצרף אסמכתא המעידה על כך שהרשויות הביעו נכונות להצטרף למהלך</w:t>
            </w:r>
            <w:r w:rsidRPr="006E0938">
              <w:rPr>
                <w:rFonts w:ascii="David" w:hAnsi="David" w:cs="David" w:hint="cs"/>
                <w:sz w:val="24"/>
                <w:szCs w:val="24"/>
                <w:rtl/>
              </w:rPr>
              <w:t xml:space="preserve"> שיותנע על ידי קול קורא זה</w:t>
            </w:r>
            <w:r w:rsidRPr="006E0938">
              <w:rPr>
                <w:rFonts w:ascii="David" w:hAnsi="David" w:cs="David"/>
                <w:sz w:val="24"/>
                <w:szCs w:val="24"/>
                <w:rtl/>
              </w:rPr>
              <w:t>.</w:t>
            </w:r>
          </w:p>
          <w:p w:rsidR="00F46BE1" w:rsidRPr="006E0938" w:rsidRDefault="00F46BE1" w:rsidP="007F42DA">
            <w:pPr>
              <w:jc w:val="both"/>
              <w:rPr>
                <w:rFonts w:ascii="David" w:hAnsi="David" w:cs="David"/>
                <w:sz w:val="24"/>
                <w:szCs w:val="24"/>
                <w:rtl/>
              </w:rPr>
            </w:pPr>
          </w:p>
        </w:tc>
      </w:tr>
      <w:tr w:rsidR="00F46BE1" w:rsidRPr="006E0938" w:rsidTr="007F42DA">
        <w:tc>
          <w:tcPr>
            <w:tcW w:w="8948" w:type="dxa"/>
          </w:tcPr>
          <w:p w:rsidR="00F46BE1" w:rsidRPr="006E0938" w:rsidRDefault="00F46BE1" w:rsidP="007F42DA">
            <w:pPr>
              <w:jc w:val="center"/>
              <w:rPr>
                <w:rFonts w:ascii="David" w:hAnsi="David" w:cs="David"/>
                <w:b/>
                <w:bCs/>
                <w:sz w:val="24"/>
                <w:szCs w:val="24"/>
                <w:rtl/>
              </w:rPr>
            </w:pPr>
            <w:r w:rsidRPr="006E0938">
              <w:rPr>
                <w:rFonts w:ascii="David" w:hAnsi="David" w:cs="David"/>
                <w:b/>
                <w:bCs/>
                <w:sz w:val="24"/>
                <w:szCs w:val="24"/>
                <w:rtl/>
              </w:rPr>
              <w:t>הצעה ראשונית</w:t>
            </w:r>
          </w:p>
        </w:tc>
      </w:tr>
      <w:tr w:rsidR="00F46BE1" w:rsidRPr="006E0938" w:rsidTr="007F42DA">
        <w:tc>
          <w:tcPr>
            <w:tcW w:w="8948" w:type="dxa"/>
          </w:tcPr>
          <w:p w:rsidR="00F46BE1" w:rsidRPr="006E0938" w:rsidRDefault="00F46BE1" w:rsidP="007F42DA">
            <w:pPr>
              <w:spacing w:line="360" w:lineRule="auto"/>
              <w:jc w:val="both"/>
              <w:rPr>
                <w:rFonts w:ascii="David" w:hAnsi="David" w:cs="David"/>
                <w:sz w:val="24"/>
                <w:szCs w:val="24"/>
                <w:rtl/>
              </w:rPr>
            </w:pPr>
            <w:r w:rsidRPr="006E0938">
              <w:rPr>
                <w:rFonts w:ascii="David" w:hAnsi="David" w:cs="David"/>
                <w:sz w:val="24"/>
                <w:szCs w:val="24"/>
                <w:rtl/>
              </w:rPr>
              <w:t xml:space="preserve">יש לכתוב  הצעה  ראשונית </w:t>
            </w:r>
            <w:r w:rsidRPr="006E0938">
              <w:rPr>
                <w:rFonts w:ascii="David" w:hAnsi="David" w:cs="David" w:hint="cs"/>
                <w:sz w:val="24"/>
                <w:szCs w:val="24"/>
                <w:rtl/>
              </w:rPr>
              <w:t xml:space="preserve">לקול קורא זה </w:t>
            </w:r>
            <w:r w:rsidRPr="006E0938">
              <w:rPr>
                <w:rFonts w:ascii="David" w:hAnsi="David" w:cs="David"/>
                <w:sz w:val="24"/>
                <w:szCs w:val="24"/>
                <w:rtl/>
              </w:rPr>
              <w:t xml:space="preserve">שתכלול </w:t>
            </w:r>
            <w:r w:rsidRPr="006E0938">
              <w:rPr>
                <w:rFonts w:ascii="David" w:hAnsi="David" w:cs="David" w:hint="cs"/>
                <w:sz w:val="24"/>
                <w:szCs w:val="24"/>
                <w:rtl/>
              </w:rPr>
              <w:t xml:space="preserve">בהמשך </w:t>
            </w:r>
            <w:r w:rsidRPr="006E0938">
              <w:rPr>
                <w:rFonts w:ascii="David" w:hAnsi="David" w:cs="David"/>
                <w:sz w:val="24"/>
                <w:szCs w:val="24"/>
                <w:rtl/>
              </w:rPr>
              <w:t xml:space="preserve">התקשרות של האשכול  עם ספק חיצוני כמנהל אנרגיה וכן </w:t>
            </w:r>
            <w:r w:rsidRPr="006E0938">
              <w:rPr>
                <w:rFonts w:ascii="David" w:hAnsi="David" w:cs="David" w:hint="cs"/>
                <w:sz w:val="24"/>
                <w:szCs w:val="24"/>
                <w:rtl/>
              </w:rPr>
              <w:t>הצעה לפרויקטים</w:t>
            </w:r>
            <w:r w:rsidRPr="006E0938">
              <w:rPr>
                <w:rFonts w:ascii="David" w:hAnsi="David" w:cs="David"/>
                <w:sz w:val="24"/>
                <w:szCs w:val="24"/>
                <w:rtl/>
              </w:rPr>
              <w:t xml:space="preserve"> נוספים שיתמכו בקידום אנרגיה מקיימת באשכול ובבניית מנגנונים ליישום ככל האפשר. יש לכתוב את העלות התקציבית המוערכת של כל מרכיב בהצעה. יש לכלול בהצעה מרכיבים שימומנו בסיוע מקורות תקציביים אחרים וכן הקצאת שעות של עובדים באשכול לצורך הפרויקט, ככל שישנם. יש להסביר כיצד תמשיך הפעילות לקידום אנרגיה מקיימת לאחר סיום ההתקשרות עם המשרד.  </w:t>
            </w:r>
            <w:r w:rsidRPr="006E0938">
              <w:rPr>
                <w:rFonts w:ascii="David" w:hAnsi="David" w:cs="David" w:hint="cs"/>
                <w:sz w:val="24"/>
                <w:szCs w:val="24"/>
                <w:rtl/>
              </w:rPr>
              <w:t>ההצעה תדורג לפי מידת החדשנות והישימות שלה כמפורט באמות מידה.</w:t>
            </w:r>
          </w:p>
          <w:p w:rsidR="00F46BE1" w:rsidRPr="006E0938" w:rsidRDefault="00F46BE1" w:rsidP="007F42DA">
            <w:pPr>
              <w:jc w:val="both"/>
              <w:rPr>
                <w:rFonts w:ascii="David" w:hAnsi="David" w:cs="David"/>
                <w:b/>
                <w:bCs/>
                <w:sz w:val="24"/>
                <w:szCs w:val="24"/>
                <w:rtl/>
              </w:rPr>
            </w:pPr>
          </w:p>
          <w:p w:rsidR="00F46BE1" w:rsidRPr="006E0938" w:rsidRDefault="00F46BE1" w:rsidP="007F42DA">
            <w:pPr>
              <w:jc w:val="both"/>
              <w:rPr>
                <w:rFonts w:ascii="David" w:hAnsi="David" w:cs="David"/>
                <w:sz w:val="24"/>
                <w:szCs w:val="24"/>
                <w:rtl/>
              </w:rPr>
            </w:pPr>
          </w:p>
        </w:tc>
      </w:tr>
    </w:tbl>
    <w:p w:rsidR="00F46BE1" w:rsidRPr="006E0938" w:rsidRDefault="00F46BE1" w:rsidP="00F46BE1">
      <w:pPr>
        <w:bidi w:val="0"/>
        <w:rPr>
          <w:rFonts w:ascii="David" w:hAnsi="David" w:cs="David"/>
          <w:sz w:val="24"/>
          <w:szCs w:val="24"/>
        </w:rPr>
      </w:pPr>
    </w:p>
    <w:p w:rsidR="001F5AC2" w:rsidRPr="00F46BE1" w:rsidRDefault="001F5AC2"/>
    <w:sectPr w:rsidR="001F5AC2" w:rsidRPr="00F46BE1" w:rsidSect="001E2C82">
      <w:headerReference w:type="default" r:id="rId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38D8" w:rsidRDefault="00AE38D8" w:rsidP="00F46BE1">
      <w:pPr>
        <w:spacing w:after="0" w:line="240" w:lineRule="auto"/>
      </w:pPr>
      <w:r>
        <w:separator/>
      </w:r>
    </w:p>
  </w:endnote>
  <w:endnote w:type="continuationSeparator" w:id="0">
    <w:p w:rsidR="00AE38D8" w:rsidRDefault="00AE38D8" w:rsidP="00F46B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38D8" w:rsidRDefault="00AE38D8" w:rsidP="00F46BE1">
      <w:pPr>
        <w:spacing w:after="0" w:line="240" w:lineRule="auto"/>
      </w:pPr>
      <w:r>
        <w:separator/>
      </w:r>
    </w:p>
  </w:footnote>
  <w:footnote w:type="continuationSeparator" w:id="0">
    <w:p w:rsidR="00AE38D8" w:rsidRDefault="00AE38D8" w:rsidP="00F46B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6BE1" w:rsidRDefault="00F46BE1" w:rsidP="00F46BE1">
    <w:pPr>
      <w:pStyle w:val="a5"/>
      <w:tabs>
        <w:tab w:val="left" w:pos="2447"/>
      </w:tabs>
      <w:spacing w:line="276" w:lineRule="auto"/>
      <w:jc w:val="center"/>
      <w:rPr>
        <w:rFonts w:ascii="David" w:hAnsi="David"/>
        <w:b/>
        <w:bCs/>
        <w:sz w:val="32"/>
        <w:szCs w:val="32"/>
        <w:rtl/>
      </w:rPr>
    </w:pPr>
    <w:r w:rsidRPr="00967E4C">
      <w:rPr>
        <w:rFonts w:ascii="David" w:hAnsi="David"/>
      </w:rPr>
      <w:object w:dxaOrig="784" w:dyaOrig="9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pt;height:29.45pt" o:ole="" o:allowoverlap="f">
          <v:imagedata r:id="rId1" o:title=""/>
        </v:shape>
        <o:OLEObject Type="Embed" ProgID="Word.Picture.8" ShapeID="_x0000_i1025" DrawAspect="Content" ObjectID="_1692943251" r:id="rId2"/>
      </w:object>
    </w:r>
  </w:p>
  <w:p w:rsidR="00F46BE1" w:rsidRPr="00967E4C" w:rsidRDefault="00F46BE1" w:rsidP="00F46BE1">
    <w:pPr>
      <w:pStyle w:val="a5"/>
      <w:tabs>
        <w:tab w:val="left" w:pos="2447"/>
      </w:tabs>
      <w:spacing w:line="276" w:lineRule="auto"/>
      <w:jc w:val="center"/>
      <w:rPr>
        <w:rFonts w:ascii="David" w:hAnsi="David"/>
        <w:b/>
        <w:bCs/>
        <w:sz w:val="32"/>
        <w:szCs w:val="32"/>
        <w:rtl/>
      </w:rPr>
    </w:pPr>
    <w:r w:rsidRPr="00967E4C">
      <w:rPr>
        <w:rFonts w:ascii="David" w:hAnsi="David"/>
        <w:b/>
        <w:bCs/>
        <w:sz w:val="32"/>
        <w:szCs w:val="32"/>
        <w:rtl/>
      </w:rPr>
      <w:t>מדינת ישראל</w:t>
    </w:r>
  </w:p>
  <w:p w:rsidR="00F46BE1" w:rsidRDefault="00F46BE1" w:rsidP="00F46BE1">
    <w:pPr>
      <w:pStyle w:val="a5"/>
      <w:jc w:val="center"/>
    </w:pPr>
    <w:r w:rsidRPr="00967E4C">
      <w:rPr>
        <w:rFonts w:ascii="David" w:hAnsi="David"/>
        <w:b/>
        <w:bCs/>
        <w:rtl/>
      </w:rPr>
      <w:t>משרד האנרגיה</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BE1"/>
    <w:rsid w:val="001E2C82"/>
    <w:rsid w:val="001F5AC2"/>
    <w:rsid w:val="0027512F"/>
    <w:rsid w:val="00553253"/>
    <w:rsid w:val="00AE38D8"/>
    <w:rsid w:val="00B23C2A"/>
    <w:rsid w:val="00F02C8F"/>
    <w:rsid w:val="00F46B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AF01805-D271-4DDB-9C6B-067653D20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6BE1"/>
    <w:pPr>
      <w:bidi/>
    </w:p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Hn3"/>
    <w:basedOn w:val="a"/>
    <w:next w:val="a"/>
    <w:link w:val="30"/>
    <w:unhideWhenUsed/>
    <w:qFormat/>
    <w:rsid w:val="00F46BE1"/>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F46BE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שם הוראה"/>
    <w:basedOn w:val="a"/>
    <w:rsid w:val="00F46BE1"/>
    <w:pPr>
      <w:spacing w:after="0" w:line="240" w:lineRule="auto"/>
      <w:jc w:val="both"/>
    </w:pPr>
    <w:rPr>
      <w:rFonts w:ascii="Arial" w:eastAsia="Times New Roman" w:hAnsi="Arial" w:cs="Arial"/>
      <w:b/>
      <w:bCs/>
      <w:noProof/>
      <w:color w:val="FFFFFF"/>
      <w:sz w:val="28"/>
      <w:szCs w:val="28"/>
    </w:rPr>
  </w:style>
  <w:style w:type="paragraph" w:styleId="a5">
    <w:name w:val="header"/>
    <w:aliases w:val="1 תו,Header תו תו תו תו תו,Header תו תו תו,Header תו תו"/>
    <w:basedOn w:val="a"/>
    <w:link w:val="a6"/>
    <w:unhideWhenUsed/>
    <w:qFormat/>
    <w:rsid w:val="00F46BE1"/>
    <w:pPr>
      <w:tabs>
        <w:tab w:val="center" w:pos="4153"/>
        <w:tab w:val="right" w:pos="8306"/>
      </w:tabs>
      <w:spacing w:after="0" w:line="240" w:lineRule="auto"/>
    </w:pPr>
  </w:style>
  <w:style w:type="character" w:customStyle="1" w:styleId="a6">
    <w:name w:val="כותרת עליונה תו"/>
    <w:aliases w:val="1 תו תו,Header תו תו תו תו תו תו,Header תו תו תו תו,Header תו תו תו1"/>
    <w:basedOn w:val="a0"/>
    <w:link w:val="a5"/>
    <w:rsid w:val="00F46BE1"/>
  </w:style>
  <w:style w:type="paragraph" w:styleId="a7">
    <w:name w:val="footer"/>
    <w:basedOn w:val="a"/>
    <w:link w:val="a8"/>
    <w:uiPriority w:val="99"/>
    <w:unhideWhenUsed/>
    <w:rsid w:val="00F46BE1"/>
    <w:pPr>
      <w:tabs>
        <w:tab w:val="center" w:pos="4153"/>
        <w:tab w:val="right" w:pos="8306"/>
      </w:tabs>
      <w:spacing w:after="0" w:line="240" w:lineRule="auto"/>
    </w:pPr>
  </w:style>
  <w:style w:type="character" w:customStyle="1" w:styleId="a8">
    <w:name w:val="כותרת תחתונה תו"/>
    <w:basedOn w:val="a0"/>
    <w:link w:val="a7"/>
    <w:uiPriority w:val="99"/>
    <w:rsid w:val="00F46BE1"/>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0"/>
    <w:link w:val="3"/>
    <w:rsid w:val="00F46BE1"/>
    <w:rPr>
      <w:rFonts w:asciiTheme="majorHAnsi" w:eastAsiaTheme="majorEastAsia" w:hAnsiTheme="majorHAnsi" w:cstheme="majorBidi"/>
      <w:b/>
      <w:bCs/>
      <w:color w:val="5B9BD5" w:themeColor="accent1"/>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235</Words>
  <Characters>1178</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עירית הייטנר שעיו</dc:creator>
  <cp:keywords/>
  <dc:description/>
  <cp:lastModifiedBy>אילנה טמסוט</cp:lastModifiedBy>
  <cp:revision>2</cp:revision>
  <dcterms:created xsi:type="dcterms:W3CDTF">2021-09-12T06:14:00Z</dcterms:created>
  <dcterms:modified xsi:type="dcterms:W3CDTF">2021-09-12T06:14:00Z</dcterms:modified>
</cp:coreProperties>
</file>